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2A4EF" w14:textId="77777777" w:rsidR="00897A7B" w:rsidRDefault="0086481E">
      <w:pPr>
        <w:jc w:val="center"/>
      </w:pPr>
      <w:r>
        <w:rPr>
          <w:b/>
          <w:color w:val="1F4E5B"/>
          <w:sz w:val="26"/>
        </w:rPr>
        <w:t>EHPAD « Les Jardins d’Anne »</w:t>
      </w:r>
    </w:p>
    <w:p w14:paraId="46AE372C" w14:textId="77777777" w:rsidR="00897A7B" w:rsidRPr="00390B0B" w:rsidRDefault="0086481E">
      <w:pPr>
        <w:spacing w:after="100"/>
        <w:jc w:val="center"/>
      </w:pPr>
      <w:r w:rsidRPr="00390B0B">
        <w:rPr>
          <w:sz w:val="18"/>
        </w:rPr>
        <w:t>Rue des Jardins • 69830 Saint-Georges-de-Reneins</w:t>
      </w:r>
    </w:p>
    <w:p w14:paraId="24875E5D" w14:textId="77777777" w:rsidR="00897A7B" w:rsidRPr="00390B0B" w:rsidRDefault="0086481E">
      <w:pPr>
        <w:pStyle w:val="Titre"/>
        <w:jc w:val="center"/>
        <w:rPr>
          <w:rFonts w:ascii="Aptos" w:hAnsi="Aptos"/>
        </w:rPr>
      </w:pPr>
      <w:r w:rsidRPr="00390B0B">
        <w:rPr>
          <w:rFonts w:ascii="Aptos" w:hAnsi="Aptos"/>
        </w:rPr>
        <w:t>GRILLE TARIFAIRE 2026</w:t>
      </w:r>
    </w:p>
    <w:p w14:paraId="783BE548" w14:textId="77777777" w:rsidR="00897A7B" w:rsidRPr="00390B0B" w:rsidRDefault="0086481E">
      <w:pPr>
        <w:spacing w:after="180"/>
        <w:jc w:val="center"/>
      </w:pPr>
      <w:r w:rsidRPr="00390B0B">
        <w:rPr>
          <w:i/>
          <w:sz w:val="20"/>
        </w:rPr>
        <w:t>Tarifs journaliers applicables aux résidents</w:t>
      </w:r>
    </w:p>
    <w:p w14:paraId="2CD7F0A5" w14:textId="77777777" w:rsidR="00897A7B" w:rsidRPr="00390B0B" w:rsidRDefault="0086481E">
      <w:pPr>
        <w:pStyle w:val="Titre1"/>
        <w:rPr>
          <w:rFonts w:ascii="Aptos" w:hAnsi="Aptos"/>
        </w:rPr>
      </w:pPr>
      <w:r w:rsidRPr="00390B0B">
        <w:rPr>
          <w:rFonts w:ascii="Aptos" w:hAnsi="Aptos"/>
        </w:rPr>
        <w:t>1. Tarif hébergement</w:t>
      </w:r>
    </w:p>
    <w:p w14:paraId="7337BC96" w14:textId="77777777" w:rsidR="00897A7B" w:rsidRPr="00390B0B" w:rsidRDefault="0086481E">
      <w:r w:rsidRPr="00390B0B">
        <w:t>Le tarif hébergement couvre les prestations hôtelières de l’établissement. Il est facturé en fonction du type de chambre et de la situation du résident.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2268"/>
        <w:gridCol w:w="3082"/>
      </w:tblGrid>
      <w:tr w:rsidR="00897A7B" w:rsidRPr="00390B0B" w14:paraId="1DDCAD57" w14:textId="77777777" w:rsidTr="00390B0B">
        <w:trPr>
          <w:jc w:val="center"/>
        </w:trPr>
        <w:tc>
          <w:tcPr>
            <w:tcW w:w="4649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4AADBE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Situation</w:t>
            </w:r>
          </w:p>
        </w:tc>
        <w:tc>
          <w:tcPr>
            <w:tcW w:w="2268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F8378E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Chambre simple</w:t>
            </w:r>
          </w:p>
        </w:tc>
        <w:tc>
          <w:tcPr>
            <w:tcW w:w="3082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77FAC9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Chambre double</w:t>
            </w:r>
          </w:p>
        </w:tc>
      </w:tr>
      <w:tr w:rsidR="00897A7B" w:rsidRPr="00390B0B" w14:paraId="0D28F8ED" w14:textId="77777777" w:rsidTr="00390B0B">
        <w:trPr>
          <w:jc w:val="center"/>
        </w:trPr>
        <w:tc>
          <w:tcPr>
            <w:tcW w:w="464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F29E8D" w14:textId="77777777" w:rsidR="00897A7B" w:rsidRPr="00390B0B" w:rsidRDefault="0086481E">
            <w:pPr>
              <w:spacing w:after="0"/>
            </w:pPr>
            <w:r w:rsidRPr="00390B0B">
              <w:rPr>
                <w:sz w:val="18"/>
              </w:rPr>
              <w:t>Résident bénéficiaire de l’aide sociale à l’hébergement (ASH)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B946B0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67,13 € / jour</w:t>
            </w:r>
          </w:p>
        </w:tc>
        <w:tc>
          <w:tcPr>
            <w:tcW w:w="3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D9A201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59,05 € / jour</w:t>
            </w:r>
          </w:p>
        </w:tc>
      </w:tr>
      <w:tr w:rsidR="00897A7B" w:rsidRPr="00390B0B" w14:paraId="2C952C50" w14:textId="77777777" w:rsidTr="00390B0B">
        <w:trPr>
          <w:jc w:val="center"/>
        </w:trPr>
        <w:tc>
          <w:tcPr>
            <w:tcW w:w="4649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E25989" w14:textId="77777777" w:rsidR="00897A7B" w:rsidRPr="00390B0B" w:rsidRDefault="0086481E">
            <w:pPr>
              <w:spacing w:after="0"/>
            </w:pPr>
            <w:r w:rsidRPr="00390B0B">
              <w:rPr>
                <w:sz w:val="18"/>
              </w:rPr>
              <w:t>Autre résident, à compter du 1er mars 2026</w:t>
            </w:r>
          </w:p>
        </w:tc>
        <w:tc>
          <w:tcPr>
            <w:tcW w:w="2268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91DAE0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73,84 € / jour</w:t>
            </w:r>
          </w:p>
        </w:tc>
        <w:tc>
          <w:tcPr>
            <w:tcW w:w="3082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8691D4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64,95 € / jour</w:t>
            </w:r>
          </w:p>
        </w:tc>
      </w:tr>
    </w:tbl>
    <w:p w14:paraId="71D1B8AD" w14:textId="77777777" w:rsidR="00897A7B" w:rsidRPr="00390B0B" w:rsidRDefault="0086481E">
      <w:pPr>
        <w:pStyle w:val="Titre1"/>
        <w:rPr>
          <w:rFonts w:ascii="Aptos" w:hAnsi="Aptos"/>
        </w:rPr>
      </w:pPr>
      <w:r w:rsidRPr="00390B0B">
        <w:rPr>
          <w:rFonts w:ascii="Aptos" w:hAnsi="Aptos"/>
        </w:rPr>
        <w:t>2. Tarif dépendance</w:t>
      </w:r>
    </w:p>
    <w:p w14:paraId="15A6A6DB" w14:textId="77777777" w:rsidR="00897A7B" w:rsidRPr="00390B0B" w:rsidRDefault="0086481E">
      <w:r w:rsidRPr="00390B0B">
        <w:t>Le tarif dépendance dépend du niveau de perte d’autonomie du résident, évalué selon la grille AGGIR.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381"/>
        <w:gridCol w:w="2268"/>
        <w:gridCol w:w="3998"/>
      </w:tblGrid>
      <w:tr w:rsidR="00897A7B" w:rsidRPr="00390B0B" w14:paraId="24509ABF" w14:textId="77777777" w:rsidTr="00390B0B">
        <w:trPr>
          <w:jc w:val="center"/>
        </w:trPr>
        <w:tc>
          <w:tcPr>
            <w:tcW w:w="1701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BE984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GIR</w:t>
            </w:r>
          </w:p>
        </w:tc>
        <w:tc>
          <w:tcPr>
            <w:tcW w:w="2381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1A2B25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Tarif dépendance</w:t>
            </w:r>
          </w:p>
        </w:tc>
        <w:tc>
          <w:tcPr>
            <w:tcW w:w="2268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F5FB23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APA</w:t>
            </w:r>
          </w:p>
        </w:tc>
        <w:tc>
          <w:tcPr>
            <w:tcW w:w="3998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B05F9B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Reste à charge indicatif</w:t>
            </w:r>
          </w:p>
        </w:tc>
      </w:tr>
      <w:tr w:rsidR="00897A7B" w:rsidRPr="00390B0B" w14:paraId="1FF856C5" w14:textId="77777777" w:rsidTr="00390B0B">
        <w:trPr>
          <w:jc w:val="center"/>
        </w:trPr>
        <w:tc>
          <w:tcPr>
            <w:tcW w:w="17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4D5845" w14:textId="77777777" w:rsidR="00897A7B" w:rsidRPr="00390B0B" w:rsidRDefault="0086481E">
            <w:pPr>
              <w:spacing w:after="0"/>
            </w:pPr>
            <w:r w:rsidRPr="00390B0B">
              <w:rPr>
                <w:sz w:val="18"/>
              </w:rPr>
              <w:t>GIR 1-2</w:t>
            </w:r>
          </w:p>
        </w:tc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402277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21,20 € / jour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76E912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APA possible</w:t>
            </w:r>
          </w:p>
        </w:tc>
        <w:tc>
          <w:tcPr>
            <w:tcW w:w="39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D8606E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5,71 € / jour*</w:t>
            </w:r>
          </w:p>
        </w:tc>
      </w:tr>
      <w:tr w:rsidR="00897A7B" w:rsidRPr="00390B0B" w14:paraId="526225FE" w14:textId="77777777" w:rsidTr="00390B0B">
        <w:trPr>
          <w:jc w:val="center"/>
        </w:trPr>
        <w:tc>
          <w:tcPr>
            <w:tcW w:w="1701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259252" w14:textId="77777777" w:rsidR="00897A7B" w:rsidRPr="00390B0B" w:rsidRDefault="0086481E">
            <w:pPr>
              <w:spacing w:after="0"/>
            </w:pPr>
            <w:r w:rsidRPr="00390B0B">
              <w:rPr>
                <w:sz w:val="18"/>
              </w:rPr>
              <w:t>GIR 3-4</w:t>
            </w:r>
          </w:p>
        </w:tc>
        <w:tc>
          <w:tcPr>
            <w:tcW w:w="2381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6B0398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13,45 € / jour</w:t>
            </w:r>
          </w:p>
        </w:tc>
        <w:tc>
          <w:tcPr>
            <w:tcW w:w="2268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75B3B6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APA possible</w:t>
            </w:r>
          </w:p>
        </w:tc>
        <w:tc>
          <w:tcPr>
            <w:tcW w:w="3998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7C309F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5,71 € / jour*</w:t>
            </w:r>
          </w:p>
        </w:tc>
      </w:tr>
      <w:tr w:rsidR="00897A7B" w:rsidRPr="00390B0B" w14:paraId="1557BA19" w14:textId="77777777" w:rsidTr="00390B0B">
        <w:trPr>
          <w:jc w:val="center"/>
        </w:trPr>
        <w:tc>
          <w:tcPr>
            <w:tcW w:w="17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586023" w14:textId="77777777" w:rsidR="00897A7B" w:rsidRPr="00390B0B" w:rsidRDefault="0086481E">
            <w:pPr>
              <w:spacing w:after="0"/>
            </w:pPr>
            <w:r w:rsidRPr="00390B0B">
              <w:rPr>
                <w:sz w:val="18"/>
              </w:rPr>
              <w:t>GIR 5-6</w:t>
            </w:r>
          </w:p>
        </w:tc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6CD08B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5,71 € / jour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893652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Pas d’APA</w:t>
            </w:r>
          </w:p>
        </w:tc>
        <w:tc>
          <w:tcPr>
            <w:tcW w:w="39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F5A8C1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5,71 € / jour</w:t>
            </w:r>
          </w:p>
        </w:tc>
      </w:tr>
    </w:tbl>
    <w:p w14:paraId="618B1D95" w14:textId="77777777" w:rsidR="00897A7B" w:rsidRPr="00390B0B" w:rsidRDefault="0086481E">
      <w:pPr>
        <w:pStyle w:val="Titre1"/>
        <w:rPr>
          <w:rFonts w:ascii="Aptos" w:hAnsi="Aptos"/>
        </w:rPr>
      </w:pPr>
      <w:r w:rsidRPr="00390B0B">
        <w:rPr>
          <w:rFonts w:ascii="Aptos" w:hAnsi="Aptos"/>
        </w:rPr>
        <w:t>3. APA et ticket modérateur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26"/>
      </w:tblGrid>
      <w:tr w:rsidR="00897A7B" w:rsidRPr="00390B0B" w14:paraId="18E18DB1" w14:textId="77777777">
        <w:trPr>
          <w:jc w:val="center"/>
        </w:trPr>
        <w:tc>
          <w:tcPr>
            <w:tcW w:w="10426" w:type="dxa"/>
            <w:shd w:val="clear" w:color="auto" w:fill="E8F2F4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0FAC86D" w14:textId="77777777" w:rsidR="00897A7B" w:rsidRPr="00390B0B" w:rsidRDefault="0086481E">
            <w:pPr>
              <w:spacing w:after="60"/>
            </w:pPr>
            <w:r w:rsidRPr="00390B0B">
              <w:rPr>
                <w:b/>
                <w:color w:val="1F4E5B"/>
                <w:sz w:val="20"/>
              </w:rPr>
              <w:t>L’Allocation personnalisée d’autonomie (APA)</w:t>
            </w:r>
          </w:p>
          <w:p w14:paraId="1FE7DBA3" w14:textId="77777777" w:rsidR="00897A7B" w:rsidRPr="00390B0B" w:rsidRDefault="0086481E">
            <w:pPr>
              <w:spacing w:after="80"/>
            </w:pPr>
            <w:r w:rsidRPr="00390B0B">
              <w:t>Pour les résidents classés en GIR 1 à 4, l’APA contribue au paiement du tarif dépendance. Elle est attribuée par le Conseil départemental. Son montant dépend notamment du GIR et des ressources du résident.</w:t>
            </w:r>
          </w:p>
          <w:p w14:paraId="1CE1AE1F" w14:textId="77777777" w:rsidR="00897A7B" w:rsidRPr="00390B0B" w:rsidRDefault="0086481E">
            <w:pPr>
              <w:spacing w:after="0"/>
            </w:pPr>
            <w:r w:rsidRPr="00390B0B">
              <w:rPr>
                <w:b/>
              </w:rPr>
              <w:t xml:space="preserve">Ticket modérateur : </w:t>
            </w:r>
            <w:r w:rsidRPr="00390B0B">
              <w:t>le tarif GIR 5-6, soit 5,71 € par jour en 2026, constitue la participation minimale restant à la charge du résident. Selon les ressources, une participation complémentaire peut être due.</w:t>
            </w:r>
          </w:p>
        </w:tc>
      </w:tr>
    </w:tbl>
    <w:p w14:paraId="20057C25" w14:textId="77777777" w:rsidR="00897A7B" w:rsidRPr="00390B0B" w:rsidRDefault="0086481E">
      <w:pPr>
        <w:pStyle w:val="Titre1"/>
        <w:rPr>
          <w:rFonts w:ascii="Aptos" w:hAnsi="Aptos"/>
        </w:rPr>
      </w:pPr>
      <w:r w:rsidRPr="00390B0B">
        <w:rPr>
          <w:rFonts w:ascii="Aptos" w:hAnsi="Aptos"/>
        </w:rPr>
        <w:t>4. Repères de coût journalier</w:t>
      </w:r>
    </w:p>
    <w:p w14:paraId="0D785DCD" w14:textId="77777777" w:rsidR="00897A7B" w:rsidRPr="00390B0B" w:rsidRDefault="0086481E">
      <w:r w:rsidRPr="00390B0B">
        <w:t>À titre indicatif, lorsque la participation dépendance est limitée au ticket modérateur de 5,71 € par jour 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871"/>
        <w:gridCol w:w="1871"/>
        <w:gridCol w:w="2041"/>
      </w:tblGrid>
      <w:tr w:rsidR="00897A7B" w:rsidRPr="00390B0B" w14:paraId="0821C0FD" w14:textId="77777777">
        <w:trPr>
          <w:jc w:val="center"/>
        </w:trPr>
        <w:tc>
          <w:tcPr>
            <w:tcW w:w="3402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B34A74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Situation</w:t>
            </w:r>
          </w:p>
        </w:tc>
        <w:tc>
          <w:tcPr>
            <w:tcW w:w="1871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3C1AD5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Hébergement</w:t>
            </w:r>
          </w:p>
        </w:tc>
        <w:tc>
          <w:tcPr>
            <w:tcW w:w="1871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DE3D4A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Dépendance</w:t>
            </w:r>
          </w:p>
        </w:tc>
        <w:tc>
          <w:tcPr>
            <w:tcW w:w="2041" w:type="dxa"/>
            <w:shd w:val="clear" w:color="auto" w:fill="1F4E5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E2068A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b/>
                <w:color w:val="FFFFFF"/>
                <w:sz w:val="18"/>
              </w:rPr>
              <w:t>Total indicatif</w:t>
            </w:r>
          </w:p>
        </w:tc>
      </w:tr>
      <w:tr w:rsidR="00897A7B" w:rsidRPr="00390B0B" w14:paraId="212AB3C6" w14:textId="77777777">
        <w:trPr>
          <w:jc w:val="center"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F5701F" w14:textId="77777777" w:rsidR="00897A7B" w:rsidRPr="00390B0B" w:rsidRDefault="0086481E">
            <w:pPr>
              <w:spacing w:after="0"/>
            </w:pPr>
            <w:r w:rsidRPr="00390B0B">
              <w:rPr>
                <w:sz w:val="18"/>
              </w:rPr>
              <w:t>Chambre simple, hors ASH</w:t>
            </w:r>
          </w:p>
        </w:tc>
        <w:tc>
          <w:tcPr>
            <w:tcW w:w="187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DB104F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73,84 €</w:t>
            </w:r>
          </w:p>
        </w:tc>
        <w:tc>
          <w:tcPr>
            <w:tcW w:w="187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0D5F45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5,71 €</w:t>
            </w:r>
          </w:p>
        </w:tc>
        <w:tc>
          <w:tcPr>
            <w:tcW w:w="20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0CB93A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79,55 € / jour</w:t>
            </w:r>
          </w:p>
        </w:tc>
      </w:tr>
      <w:tr w:rsidR="00897A7B" w:rsidRPr="00390B0B" w14:paraId="2DCCCEC3" w14:textId="77777777">
        <w:trPr>
          <w:jc w:val="center"/>
        </w:trPr>
        <w:tc>
          <w:tcPr>
            <w:tcW w:w="3402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3F7444" w14:textId="77777777" w:rsidR="00897A7B" w:rsidRPr="00390B0B" w:rsidRDefault="0086481E">
            <w:pPr>
              <w:spacing w:after="0"/>
            </w:pPr>
            <w:r w:rsidRPr="00390B0B">
              <w:rPr>
                <w:sz w:val="18"/>
              </w:rPr>
              <w:t>Chambre double, hors ASH</w:t>
            </w:r>
          </w:p>
        </w:tc>
        <w:tc>
          <w:tcPr>
            <w:tcW w:w="1871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5C3D87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64,95 €</w:t>
            </w:r>
          </w:p>
        </w:tc>
        <w:tc>
          <w:tcPr>
            <w:tcW w:w="1871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B14260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5,71 €</w:t>
            </w:r>
          </w:p>
        </w:tc>
        <w:tc>
          <w:tcPr>
            <w:tcW w:w="2041" w:type="dxa"/>
            <w:shd w:val="clear" w:color="auto" w:fill="F2F6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4C5103" w14:textId="77777777" w:rsidR="00897A7B" w:rsidRPr="00390B0B" w:rsidRDefault="0086481E">
            <w:pPr>
              <w:spacing w:after="0"/>
              <w:jc w:val="center"/>
            </w:pPr>
            <w:r w:rsidRPr="00390B0B">
              <w:rPr>
                <w:sz w:val="18"/>
              </w:rPr>
              <w:t>70,66 € / jour</w:t>
            </w:r>
          </w:p>
        </w:tc>
      </w:tr>
    </w:tbl>
    <w:p w14:paraId="2524CD42" w14:textId="77777777" w:rsidR="00897A7B" w:rsidRPr="00390B0B" w:rsidRDefault="0086481E">
      <w:pPr>
        <w:spacing w:before="100"/>
      </w:pPr>
      <w:r w:rsidRPr="00390B0B">
        <w:rPr>
          <w:b/>
        </w:rPr>
        <w:t xml:space="preserve">* Important : </w:t>
      </w:r>
      <w:r w:rsidRPr="00390B0B">
        <w:t>pour les bénéficiaires de l’APA en GIR 1 à 4, le reste à charge indiqué correspond à l’hypothèse d’une participation limitée au ticket modérateur. Une participation supérieure peut être appliquée en fonction des ressources.</w:t>
      </w:r>
    </w:p>
    <w:p w14:paraId="0FE31C38" w14:textId="77777777" w:rsidR="00897A7B" w:rsidRPr="00390B0B" w:rsidRDefault="0086481E">
      <w:pPr>
        <w:spacing w:before="100"/>
        <w:jc w:val="center"/>
      </w:pPr>
      <w:r w:rsidRPr="00390B0B">
        <w:rPr>
          <w:i/>
          <w:sz w:val="17"/>
        </w:rPr>
        <w:t>Les soins pris en charge dans le cadre du forfait soins de l’EHPAD ne sont pas facturés au résident au titre de cette grille.</w:t>
      </w:r>
    </w:p>
    <w:sectPr w:rsidR="00897A7B" w:rsidRPr="00390B0B" w:rsidSect="00034616">
      <w:footerReference w:type="default" r:id="rId11"/>
      <w:pgSz w:w="12240" w:h="15840"/>
      <w:pgMar w:top="652" w:right="907" w:bottom="56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D412B" w14:textId="77777777" w:rsidR="0086481E" w:rsidRDefault="0086481E">
      <w:pPr>
        <w:spacing w:after="0" w:line="240" w:lineRule="auto"/>
      </w:pPr>
      <w:r>
        <w:separator/>
      </w:r>
    </w:p>
  </w:endnote>
  <w:endnote w:type="continuationSeparator" w:id="0">
    <w:p w14:paraId="1882B0B0" w14:textId="77777777" w:rsidR="0086481E" w:rsidRDefault="00864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3392" w14:textId="77777777" w:rsidR="00897A7B" w:rsidRDefault="0086481E">
    <w:pPr>
      <w:pStyle w:val="Pieddepage"/>
      <w:jc w:val="center"/>
    </w:pPr>
    <w:r>
      <w:rPr>
        <w:color w:val="5A5A5A"/>
        <w:sz w:val="16"/>
      </w:rPr>
      <w:t xml:space="preserve">EHPAD « Les Jardins </w:t>
    </w:r>
    <w:proofErr w:type="spellStart"/>
    <w:r>
      <w:rPr>
        <w:color w:val="5A5A5A"/>
        <w:sz w:val="16"/>
      </w:rPr>
      <w:t>d’Anne</w:t>
    </w:r>
    <w:proofErr w:type="spellEnd"/>
    <w:r>
      <w:rPr>
        <w:color w:val="5A5A5A"/>
        <w:sz w:val="16"/>
      </w:rPr>
      <w:t xml:space="preserve"> »  |  Grille </w:t>
    </w:r>
    <w:proofErr w:type="spellStart"/>
    <w:r>
      <w:rPr>
        <w:color w:val="5A5A5A"/>
        <w:sz w:val="16"/>
      </w:rPr>
      <w:t>tarifaire</w:t>
    </w:r>
    <w:proofErr w:type="spellEnd"/>
    <w:r>
      <w:rPr>
        <w:color w:val="5A5A5A"/>
        <w:sz w:val="16"/>
      </w:rPr>
      <w:t xml:space="preserve"> 2026  |  </w:t>
    </w:r>
    <w:proofErr w:type="spellStart"/>
    <w:r>
      <w:rPr>
        <w:color w:val="5A5A5A"/>
        <w:sz w:val="16"/>
      </w:rPr>
      <w:t>Réf</w:t>
    </w:r>
    <w:proofErr w:type="spellEnd"/>
    <w:r>
      <w:rPr>
        <w:color w:val="5A5A5A"/>
        <w:sz w:val="16"/>
      </w:rPr>
      <w:t>. CLT DO 003 v03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42B50" w14:textId="77777777" w:rsidR="0086481E" w:rsidRDefault="0086481E">
      <w:pPr>
        <w:spacing w:after="0" w:line="240" w:lineRule="auto"/>
      </w:pPr>
      <w:r>
        <w:separator/>
      </w:r>
    </w:p>
  </w:footnote>
  <w:footnote w:type="continuationSeparator" w:id="0">
    <w:p w14:paraId="3EF731F1" w14:textId="77777777" w:rsidR="0086481E" w:rsidRDefault="00864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3616492">
    <w:abstractNumId w:val="8"/>
  </w:num>
  <w:num w:numId="2" w16cid:durableId="416024670">
    <w:abstractNumId w:val="6"/>
  </w:num>
  <w:num w:numId="3" w16cid:durableId="1121417804">
    <w:abstractNumId w:val="5"/>
  </w:num>
  <w:num w:numId="4" w16cid:durableId="957300468">
    <w:abstractNumId w:val="4"/>
  </w:num>
  <w:num w:numId="5" w16cid:durableId="1958945482">
    <w:abstractNumId w:val="7"/>
  </w:num>
  <w:num w:numId="6" w16cid:durableId="1103190570">
    <w:abstractNumId w:val="3"/>
  </w:num>
  <w:num w:numId="7" w16cid:durableId="1816293004">
    <w:abstractNumId w:val="2"/>
  </w:num>
  <w:num w:numId="8" w16cid:durableId="834035140">
    <w:abstractNumId w:val="1"/>
  </w:num>
  <w:num w:numId="9" w16cid:durableId="14143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0B0B"/>
    <w:rsid w:val="0086481E"/>
    <w:rsid w:val="00897A7B"/>
    <w:rsid w:val="00AA1D8D"/>
    <w:rsid w:val="00B47730"/>
    <w:rsid w:val="00CB0664"/>
    <w:rsid w:val="00D862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6F55F28-A588-4E50-849A-A018759E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/>
      <w:b/>
      <w:bCs/>
      <w:color w:val="1F4E5B"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5B"/>
      <w:spacing w:val="5"/>
      <w:kern w:val="28"/>
      <w:sz w:val="4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C7013FB80F5B42AE55B66CDAF7035A" ma:contentTypeVersion="13" ma:contentTypeDescription="Crée un document." ma:contentTypeScope="" ma:versionID="b7d79a725747ad071bfdb489b368a793">
  <xsd:schema xmlns:xsd="http://www.w3.org/2001/XMLSchema" xmlns:xs="http://www.w3.org/2001/XMLSchema" xmlns:p="http://schemas.microsoft.com/office/2006/metadata/properties" xmlns:ns2="b84ff577-f60e-4560-9f8e-5e93938254c3" xmlns:ns3="4ba2bd58-de86-4911-91d4-3af1407868a3" targetNamespace="http://schemas.microsoft.com/office/2006/metadata/properties" ma:root="true" ma:fieldsID="d296a2eb3aeb8d143496c242e1493d0a" ns2:_="" ns3:_="">
    <xsd:import namespace="b84ff577-f60e-4560-9f8e-5e93938254c3"/>
    <xsd:import namespace="4ba2bd58-de86-4911-91d4-3af1407868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ff577-f60e-4560-9f8e-5e9393825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9fc43b77-19c8-44b0-b1bd-7ed386824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2bd58-de86-4911-91d4-3af1407868a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c74f20c-7345-4aab-bd9c-98cc6b3736f3}" ma:internalName="TaxCatchAll" ma:showField="CatchAllData" ma:web="4ba2bd58-de86-4911-91d4-3af1407868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a2bd58-de86-4911-91d4-3af1407868a3" xsi:nil="true"/>
    <lcf76f155ced4ddcb4097134ff3c332f xmlns="b84ff577-f60e-4560-9f8e-5e93938254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2EB0B2-53B5-4002-8E07-1F6C299F7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1782F1-9742-42C2-88A4-58BBCFE0B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ff577-f60e-4560-9f8e-5e93938254c3"/>
    <ds:schemaRef ds:uri="4ba2bd58-de86-4911-91d4-3af1407868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22868E-5BFB-411C-9B1A-18EC30F5553D}">
  <ds:schemaRefs>
    <ds:schemaRef ds:uri="http://schemas.microsoft.com/office/2006/metadata/properties"/>
    <ds:schemaRef ds:uri="http://schemas.microsoft.com/office/infopath/2007/PartnerControls"/>
    <ds:schemaRef ds:uri="4ba2bd58-de86-4911-91d4-3af1407868a3"/>
    <ds:schemaRef ds:uri="b84ff577-f60e-4560-9f8e-5e93938254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Direction</cp:lastModifiedBy>
  <cp:revision>2</cp:revision>
  <dcterms:created xsi:type="dcterms:W3CDTF">2026-09-24T13:29:00Z</dcterms:created>
  <dcterms:modified xsi:type="dcterms:W3CDTF">2026-09-24T14:10:00Z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0x0101006CC7013FB80F5B42AE55B66CDAF7035A</vt:lpwstr>
  </property>
  <property fmtid="{D5CDD505-2E9C-101B-9397-08002B2CF9AE}" pid="3" name="MediaServiceImageTags">
    <vt:lpwstr/>
  </property>
  <property fmtid="{D5CDD505-2E9C-101B-9397-08002B2CF9AE}" pid="5" name="docLang">
    <vt:lpwstr>fr</vt:lpwstr>
  </property>
</Properties>
</file>